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22" w:rsidRDefault="000E6722" w:rsidP="000E67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результатам проверки муниципального задания МБОУ ДОД «</w:t>
      </w:r>
      <w:proofErr w:type="spellStart"/>
      <w:r>
        <w:rPr>
          <w:rFonts w:ascii="Times New Roman" w:hAnsi="Times New Roman"/>
          <w:sz w:val="24"/>
          <w:szCs w:val="24"/>
        </w:rPr>
        <w:t>Пировская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искусств».</w:t>
      </w:r>
    </w:p>
    <w:p w:rsidR="000E6722" w:rsidRDefault="000E6722" w:rsidP="000E6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28"/>
        <w:gridCol w:w="1702"/>
        <w:gridCol w:w="1277"/>
        <w:gridCol w:w="1418"/>
        <w:gridCol w:w="3546"/>
        <w:gridCol w:w="5413"/>
      </w:tblGrid>
      <w:tr w:rsidR="000E6722" w:rsidTr="00767F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проверки</w:t>
            </w:r>
          </w:p>
        </w:tc>
      </w:tr>
      <w:tr w:rsidR="000E6722" w:rsidTr="00767F2D">
        <w:trPr>
          <w:trHeight w:val="5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Default="000E6722" w:rsidP="0076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22" w:rsidRPr="000E6722" w:rsidRDefault="000E6722" w:rsidP="000E67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E6722">
              <w:rPr>
                <w:rFonts w:ascii="Times New Roman" w:hAnsi="Times New Roman"/>
                <w:sz w:val="20"/>
                <w:szCs w:val="20"/>
              </w:rPr>
              <w:t>еализации «майских» Указов президента РФ, соответствия профилю органа, осуществляющего функции и полномочия учредителя, эффективности и целесообразности расходов на содержание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30" w:rsidRPr="009A5230" w:rsidRDefault="009A5230" w:rsidP="009A5230">
            <w:pPr>
              <w:tabs>
                <w:tab w:val="left" w:pos="742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Указы президента РФ реализуются в соответствии с законодательством и нормативными правовыми актами Красноярского края и Пировского района. Полномочия учредителя и профиль органа, осуществляющего функции и полномочия учредителя, соответствуют законодательству и нормативным правовым актам Пировского района.</w:t>
            </w:r>
          </w:p>
          <w:p w:rsidR="000E6722" w:rsidRPr="000E6722" w:rsidRDefault="000E6722" w:rsidP="00767F2D">
            <w:pPr>
              <w:tabs>
                <w:tab w:val="left" w:pos="7425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722">
              <w:rPr>
                <w:rFonts w:ascii="Times New Roman" w:hAnsi="Times New Roman"/>
                <w:sz w:val="20"/>
                <w:szCs w:val="20"/>
              </w:rPr>
              <w:t xml:space="preserve">Формирование и выполнение муниципального задания производится в соответствии требованиям действующего законодательства и нормативно-правовых актов. </w:t>
            </w:r>
          </w:p>
          <w:p w:rsidR="000E6722" w:rsidRDefault="000E6722" w:rsidP="00767F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Все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полученные на выполнение муниципального задания имеют целевой характер.</w:t>
            </w:r>
          </w:p>
          <w:p w:rsidR="000E6722" w:rsidRPr="00C70DD0" w:rsidRDefault="000E6722" w:rsidP="00767F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E6722" w:rsidRDefault="000E6722" w:rsidP="000E6722"/>
    <w:p w:rsidR="000E6722" w:rsidRDefault="000E6722" w:rsidP="000E6722"/>
    <w:p w:rsidR="000E6722" w:rsidRDefault="000E6722" w:rsidP="000E6722"/>
    <w:p w:rsidR="000E6722" w:rsidRDefault="000E6722" w:rsidP="000E6722">
      <w:pPr>
        <w:rPr>
          <w:rFonts w:ascii="Times New Roman" w:hAnsi="Times New Roman"/>
        </w:rPr>
      </w:pPr>
      <w:r>
        <w:rPr>
          <w:rFonts w:ascii="Times New Roman" w:hAnsi="Times New Roman"/>
        </w:rPr>
        <w:t>Краснощекова М.А. 33-9-44</w:t>
      </w:r>
    </w:p>
    <w:p w:rsidR="00EB58BD" w:rsidRDefault="00EB58BD"/>
    <w:sectPr w:rsidR="00EB58BD" w:rsidSect="000E67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722"/>
    <w:rsid w:val="000E6722"/>
    <w:rsid w:val="00476C0A"/>
    <w:rsid w:val="0058782A"/>
    <w:rsid w:val="009A5230"/>
    <w:rsid w:val="00D05146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2014-06-18T07:27:00Z</dcterms:created>
  <dcterms:modified xsi:type="dcterms:W3CDTF">2014-06-18T08:05:00Z</dcterms:modified>
</cp:coreProperties>
</file>